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ind w:firstLine="194" w:firstLineChars="27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方正小标宋简体" w:hAnsi="方正小标宋简体" w:eastAsia="宋体" w:cs="Arial"/>
          <w:color w:val="FF0000"/>
          <w:kern w:val="0"/>
          <w:sz w:val="72"/>
          <w:szCs w:val="72"/>
        </w:rPr>
        <w:t>会议</w:t>
      </w:r>
      <w:r>
        <w:rPr>
          <w:rFonts w:ascii="方正小标宋简体" w:hAnsi="方正小标宋简体" w:eastAsia="宋体" w:cs="Arial"/>
          <w:color w:val="FF0000"/>
          <w:kern w:val="0"/>
          <w:sz w:val="72"/>
          <w:szCs w:val="72"/>
        </w:rPr>
        <w:t>纪要文件</w:t>
      </w:r>
    </w:p>
    <w:tbl>
      <w:tblPr>
        <w:tblStyle w:val="6"/>
        <w:tblW w:w="0" w:type="auto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29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5" w:hRule="atLeast"/>
        </w:trPr>
        <w:tc>
          <w:tcPr>
            <w:tcW w:w="8290" w:type="dxa"/>
            <w:tcBorders>
              <w:top w:val="nil"/>
              <w:left w:val="nil"/>
              <w:bottom w:val="single" w:color="FF0000" w:sz="24" w:space="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ind w:firstLine="640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ind w:firstLine="640"/>
        <w:jc w:val="center"/>
        <w:outlineLvl w:val="0"/>
        <w:rPr>
          <w:rFonts w:ascii="仿宋" w:hAnsi="仿宋" w:eastAsia="仿宋" w:cs="Arial"/>
          <w:bCs/>
          <w:kern w:val="0"/>
          <w:sz w:val="36"/>
          <w:szCs w:val="36"/>
        </w:rPr>
      </w:pPr>
      <w:r>
        <w:rPr>
          <w:rFonts w:ascii="仿宋" w:hAnsi="仿宋" w:eastAsia="仿宋" w:cs="Arial"/>
          <w:bCs/>
          <w:kern w:val="0"/>
          <w:sz w:val="36"/>
          <w:szCs w:val="36"/>
          <w:highlight w:val="yellow"/>
        </w:rPr>
        <w:t>XX</w:t>
      </w:r>
      <w:r>
        <w:rPr>
          <w:rFonts w:hint="eastAsia" w:ascii="仿宋" w:hAnsi="仿宋" w:eastAsia="仿宋" w:cs="Arial"/>
          <w:bCs/>
          <w:kern w:val="0"/>
          <w:sz w:val="36"/>
          <w:szCs w:val="36"/>
          <w:highlight w:val="yellow"/>
        </w:rPr>
        <w:t>单位</w:t>
      </w:r>
      <w:r>
        <w:rPr>
          <w:rFonts w:hint="eastAsia" w:ascii="仿宋" w:hAnsi="仿宋" w:eastAsia="仿宋" w:cs="Arial"/>
          <w:bCs/>
          <w:kern w:val="0"/>
          <w:sz w:val="36"/>
          <w:szCs w:val="36"/>
        </w:rPr>
        <w:t>内部控制领导小组会议</w:t>
      </w:r>
      <w:r>
        <w:rPr>
          <w:rFonts w:ascii="仿宋" w:hAnsi="仿宋" w:eastAsia="仿宋" w:cs="Arial"/>
          <w:bCs/>
          <w:kern w:val="0"/>
          <w:sz w:val="36"/>
          <w:szCs w:val="36"/>
        </w:rPr>
        <w:t>纪要</w:t>
      </w:r>
    </w:p>
    <w:p>
      <w:pPr>
        <w:widowControl/>
        <w:ind w:firstLine="640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>会议议程：</w:t>
      </w:r>
    </w:p>
    <w:p>
      <w:pPr>
        <w:widowControl/>
        <w:ind w:firstLine="640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>一、单位内控体系研讨</w:t>
      </w:r>
    </w:p>
    <w:p>
      <w:pPr>
        <w:widowControl/>
        <w:ind w:firstLine="640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>二、内控工作决议事项</w:t>
      </w:r>
    </w:p>
    <w:p>
      <w:pPr>
        <w:widowControl/>
        <w:spacing w:before="100" w:beforeAutospacing="1" w:after="100" w:afterAutospacing="1"/>
        <w:jc w:val="left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会议主要内容：</w:t>
      </w:r>
    </w:p>
    <w:p>
      <w:pPr>
        <w:widowControl/>
        <w:spacing w:before="100" w:beforeAutospacing="1" w:after="100" w:afterAutospacing="1"/>
        <w:jc w:val="left"/>
        <w:rPr>
          <w:rFonts w:ascii="仿宋_GB2312" w:hAnsi="宋体" w:eastAsia="仿宋_GB2312" w:cs="宋体"/>
          <w:bCs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 xml:space="preserve">    本单位内控体系建设的涵盖方面比较全面：业务领域方面涵盖了预算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收支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政府采购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资产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建设项目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、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合同领域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  <w:lang w:eastAsia="zh-CN"/>
        </w:rPr>
        <w:t>，</w:t>
      </w: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管理要求和内控要求都嵌进了管理制度和管理流程。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bCs/>
          <w:kern w:val="0"/>
          <w:sz w:val="28"/>
          <w:szCs w:val="28"/>
        </w:rPr>
        <w:t>经单位内部控制领导小组研讨，对内控体系的建设成果</w:t>
      </w:r>
      <w:r>
        <w:rPr>
          <w:rFonts w:hint="eastAsia" w:ascii="仿宋_GB2312" w:hAnsi="Arial" w:eastAsia="仿宋_GB2312" w:cs="Arial"/>
          <w:kern w:val="0"/>
          <w:sz w:val="28"/>
          <w:szCs w:val="28"/>
        </w:rPr>
        <w:t>，决议内容如下：</w:t>
      </w:r>
    </w:p>
    <w:p>
      <w:pPr>
        <w:widowControl/>
        <w:spacing w:before="100" w:beforeAutospacing="1" w:after="100" w:afterAutospacing="1"/>
        <w:ind w:firstLine="560" w:firstLineChars="200"/>
        <w:jc w:val="left"/>
        <w:rPr>
          <w:rFonts w:hint="eastAsia"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>会议决定在本单位的内控体系中，以预算内部控制制度、收支内部控制制度、预算管理内部控制流程、收支管理内部控制流程为主</w:t>
      </w:r>
      <w:r>
        <w:rPr>
          <w:rFonts w:hint="eastAsia" w:ascii="仿宋_GB2312" w:hAnsi="Arial" w:eastAsia="仿宋_GB2312" w:cs="Arial"/>
          <w:kern w:val="0"/>
          <w:sz w:val="28"/>
          <w:szCs w:val="28"/>
          <w:lang w:val="en-US" w:eastAsia="zh-CN"/>
        </w:rPr>
        <w:t>为内控信息化</w:t>
      </w:r>
      <w:r>
        <w:rPr>
          <w:rFonts w:hint="eastAsia" w:ascii="仿宋_GB2312" w:hAnsi="Arial" w:eastAsia="仿宋_GB2312" w:cs="Arial"/>
          <w:kern w:val="0"/>
          <w:sz w:val="28"/>
          <w:szCs w:val="28"/>
        </w:rPr>
        <w:t>试行领域，</w:t>
      </w:r>
      <w:r>
        <w:rPr>
          <w:rFonts w:hint="eastAsia" w:ascii="仿宋_GB2312" w:hAnsi="Arial" w:eastAsia="仿宋_GB2312" w:cs="Arial"/>
          <w:kern w:val="0"/>
          <w:sz w:val="28"/>
          <w:szCs w:val="28"/>
          <w:lang w:val="en-US" w:eastAsia="zh-CN"/>
        </w:rPr>
        <w:t>分析当前内部控制运行现状，制定内控信息化建设工作规划，逐步实现与单位业务模块的数据对接，</w:t>
      </w:r>
      <w:r>
        <w:rPr>
          <w:rFonts w:hint="eastAsia" w:ascii="仿宋_GB2312" w:hAnsi="Arial" w:eastAsia="仿宋_GB2312" w:cs="Arial"/>
          <w:kern w:val="0"/>
          <w:sz w:val="28"/>
          <w:szCs w:val="28"/>
        </w:rPr>
        <w:t>继续有效性建设工作使内控建设结果能够达到“转起来”提高单位管理水平。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FhNDE5ODdjNGRkYTAzMGNhZTllZDMxYzZmNDRhM2IifQ=="/>
  </w:docVars>
  <w:rsids>
    <w:rsidRoot w:val="00542923"/>
    <w:rsid w:val="0001222C"/>
    <w:rsid w:val="00015610"/>
    <w:rsid w:val="0002047F"/>
    <w:rsid w:val="00020CDD"/>
    <w:rsid w:val="00021D52"/>
    <w:rsid w:val="00022EBB"/>
    <w:rsid w:val="0002452A"/>
    <w:rsid w:val="00042E05"/>
    <w:rsid w:val="00052587"/>
    <w:rsid w:val="0005539C"/>
    <w:rsid w:val="00055D6E"/>
    <w:rsid w:val="00056668"/>
    <w:rsid w:val="00066599"/>
    <w:rsid w:val="000767BC"/>
    <w:rsid w:val="00083021"/>
    <w:rsid w:val="00091449"/>
    <w:rsid w:val="00094CB3"/>
    <w:rsid w:val="000B1BB8"/>
    <w:rsid w:val="000C2609"/>
    <w:rsid w:val="000D1503"/>
    <w:rsid w:val="000D66BD"/>
    <w:rsid w:val="000F0C21"/>
    <w:rsid w:val="00100AED"/>
    <w:rsid w:val="00105A39"/>
    <w:rsid w:val="00107019"/>
    <w:rsid w:val="0013008D"/>
    <w:rsid w:val="00133288"/>
    <w:rsid w:val="00146846"/>
    <w:rsid w:val="00147B19"/>
    <w:rsid w:val="00152BBF"/>
    <w:rsid w:val="00176AF9"/>
    <w:rsid w:val="0019439E"/>
    <w:rsid w:val="001A0FD6"/>
    <w:rsid w:val="001B04BF"/>
    <w:rsid w:val="001C378A"/>
    <w:rsid w:val="001D6A62"/>
    <w:rsid w:val="001E630C"/>
    <w:rsid w:val="001F05CC"/>
    <w:rsid w:val="00201112"/>
    <w:rsid w:val="0022732E"/>
    <w:rsid w:val="00240707"/>
    <w:rsid w:val="0024242B"/>
    <w:rsid w:val="00242EEF"/>
    <w:rsid w:val="0027424E"/>
    <w:rsid w:val="00276E56"/>
    <w:rsid w:val="0028406B"/>
    <w:rsid w:val="0028689D"/>
    <w:rsid w:val="00294B7C"/>
    <w:rsid w:val="00296FAA"/>
    <w:rsid w:val="002A327E"/>
    <w:rsid w:val="002A361D"/>
    <w:rsid w:val="002C0D79"/>
    <w:rsid w:val="002D1796"/>
    <w:rsid w:val="002D32A5"/>
    <w:rsid w:val="002E5ACC"/>
    <w:rsid w:val="002F24A4"/>
    <w:rsid w:val="00310E19"/>
    <w:rsid w:val="00311C00"/>
    <w:rsid w:val="00324C57"/>
    <w:rsid w:val="00330A8D"/>
    <w:rsid w:val="00333DEE"/>
    <w:rsid w:val="00346E12"/>
    <w:rsid w:val="003528AB"/>
    <w:rsid w:val="00380B87"/>
    <w:rsid w:val="003928AD"/>
    <w:rsid w:val="00394B88"/>
    <w:rsid w:val="0039616A"/>
    <w:rsid w:val="00397BB8"/>
    <w:rsid w:val="003A64F9"/>
    <w:rsid w:val="003E7333"/>
    <w:rsid w:val="004045A3"/>
    <w:rsid w:val="004049C5"/>
    <w:rsid w:val="00405F51"/>
    <w:rsid w:val="00410AC1"/>
    <w:rsid w:val="00417609"/>
    <w:rsid w:val="0043054B"/>
    <w:rsid w:val="00433EA5"/>
    <w:rsid w:val="004465F9"/>
    <w:rsid w:val="00452C50"/>
    <w:rsid w:val="00461234"/>
    <w:rsid w:val="004639F0"/>
    <w:rsid w:val="004749D7"/>
    <w:rsid w:val="004860F8"/>
    <w:rsid w:val="004A3E83"/>
    <w:rsid w:val="004D05FE"/>
    <w:rsid w:val="004D561E"/>
    <w:rsid w:val="004E3565"/>
    <w:rsid w:val="004E4044"/>
    <w:rsid w:val="00542923"/>
    <w:rsid w:val="0054383D"/>
    <w:rsid w:val="0054723D"/>
    <w:rsid w:val="005475FC"/>
    <w:rsid w:val="005528AF"/>
    <w:rsid w:val="00554A87"/>
    <w:rsid w:val="00562183"/>
    <w:rsid w:val="005735B6"/>
    <w:rsid w:val="00586C8D"/>
    <w:rsid w:val="00587335"/>
    <w:rsid w:val="005A27FF"/>
    <w:rsid w:val="005A30C5"/>
    <w:rsid w:val="005B4DB3"/>
    <w:rsid w:val="005C7F35"/>
    <w:rsid w:val="005D1249"/>
    <w:rsid w:val="005D1BBF"/>
    <w:rsid w:val="005E4951"/>
    <w:rsid w:val="005F1746"/>
    <w:rsid w:val="005F2D17"/>
    <w:rsid w:val="00604782"/>
    <w:rsid w:val="00607F8E"/>
    <w:rsid w:val="00627EDB"/>
    <w:rsid w:val="00656A86"/>
    <w:rsid w:val="00660CDA"/>
    <w:rsid w:val="00676680"/>
    <w:rsid w:val="006957B5"/>
    <w:rsid w:val="00695EF6"/>
    <w:rsid w:val="00696217"/>
    <w:rsid w:val="006D0BBD"/>
    <w:rsid w:val="006F0D14"/>
    <w:rsid w:val="0070020A"/>
    <w:rsid w:val="00711F34"/>
    <w:rsid w:val="00723711"/>
    <w:rsid w:val="00724270"/>
    <w:rsid w:val="00732861"/>
    <w:rsid w:val="00752962"/>
    <w:rsid w:val="00757220"/>
    <w:rsid w:val="00765FE2"/>
    <w:rsid w:val="00771443"/>
    <w:rsid w:val="00773D4E"/>
    <w:rsid w:val="00777A4B"/>
    <w:rsid w:val="007904B7"/>
    <w:rsid w:val="00793845"/>
    <w:rsid w:val="007951C1"/>
    <w:rsid w:val="007A17EB"/>
    <w:rsid w:val="007B0568"/>
    <w:rsid w:val="007C7AA8"/>
    <w:rsid w:val="007E2FD5"/>
    <w:rsid w:val="007F671F"/>
    <w:rsid w:val="00823609"/>
    <w:rsid w:val="0082758F"/>
    <w:rsid w:val="00834287"/>
    <w:rsid w:val="0085107B"/>
    <w:rsid w:val="00866122"/>
    <w:rsid w:val="00872CBB"/>
    <w:rsid w:val="00875D61"/>
    <w:rsid w:val="008901C7"/>
    <w:rsid w:val="00897E11"/>
    <w:rsid w:val="008C4E5A"/>
    <w:rsid w:val="008D0C51"/>
    <w:rsid w:val="008D43C3"/>
    <w:rsid w:val="008D6DDA"/>
    <w:rsid w:val="00924043"/>
    <w:rsid w:val="0092555E"/>
    <w:rsid w:val="00926085"/>
    <w:rsid w:val="00951DDC"/>
    <w:rsid w:val="0098264A"/>
    <w:rsid w:val="00982976"/>
    <w:rsid w:val="00990994"/>
    <w:rsid w:val="009A7D15"/>
    <w:rsid w:val="009B7B2C"/>
    <w:rsid w:val="009C1863"/>
    <w:rsid w:val="009D5455"/>
    <w:rsid w:val="009D7B1E"/>
    <w:rsid w:val="009E6F2E"/>
    <w:rsid w:val="00A015F2"/>
    <w:rsid w:val="00A10D85"/>
    <w:rsid w:val="00A1486E"/>
    <w:rsid w:val="00A20388"/>
    <w:rsid w:val="00A31683"/>
    <w:rsid w:val="00A40254"/>
    <w:rsid w:val="00A4244C"/>
    <w:rsid w:val="00A441D2"/>
    <w:rsid w:val="00A44685"/>
    <w:rsid w:val="00A47629"/>
    <w:rsid w:val="00A54D85"/>
    <w:rsid w:val="00A54FF3"/>
    <w:rsid w:val="00A751E3"/>
    <w:rsid w:val="00A84058"/>
    <w:rsid w:val="00A8612C"/>
    <w:rsid w:val="00A91030"/>
    <w:rsid w:val="00A93352"/>
    <w:rsid w:val="00AA6A9C"/>
    <w:rsid w:val="00AB2134"/>
    <w:rsid w:val="00AB2902"/>
    <w:rsid w:val="00AB37D5"/>
    <w:rsid w:val="00AB38A5"/>
    <w:rsid w:val="00AC2B5B"/>
    <w:rsid w:val="00B00D16"/>
    <w:rsid w:val="00B138BE"/>
    <w:rsid w:val="00B16B63"/>
    <w:rsid w:val="00B1704E"/>
    <w:rsid w:val="00B26B8C"/>
    <w:rsid w:val="00B345BC"/>
    <w:rsid w:val="00B35050"/>
    <w:rsid w:val="00B467E2"/>
    <w:rsid w:val="00B47A62"/>
    <w:rsid w:val="00B47C43"/>
    <w:rsid w:val="00B7133E"/>
    <w:rsid w:val="00B71441"/>
    <w:rsid w:val="00B77D85"/>
    <w:rsid w:val="00B835C0"/>
    <w:rsid w:val="00BB040A"/>
    <w:rsid w:val="00BB3D45"/>
    <w:rsid w:val="00BB44A7"/>
    <w:rsid w:val="00BD69EB"/>
    <w:rsid w:val="00BF2594"/>
    <w:rsid w:val="00C1205F"/>
    <w:rsid w:val="00C15C97"/>
    <w:rsid w:val="00C25CE1"/>
    <w:rsid w:val="00C26651"/>
    <w:rsid w:val="00C26738"/>
    <w:rsid w:val="00C302B2"/>
    <w:rsid w:val="00C30D40"/>
    <w:rsid w:val="00C350A0"/>
    <w:rsid w:val="00C63630"/>
    <w:rsid w:val="00C76313"/>
    <w:rsid w:val="00C91026"/>
    <w:rsid w:val="00C96F77"/>
    <w:rsid w:val="00CA0FD7"/>
    <w:rsid w:val="00CB5757"/>
    <w:rsid w:val="00CB6772"/>
    <w:rsid w:val="00CC3FE5"/>
    <w:rsid w:val="00CC56D1"/>
    <w:rsid w:val="00CD07DD"/>
    <w:rsid w:val="00CE1B8D"/>
    <w:rsid w:val="00CE6FD9"/>
    <w:rsid w:val="00CF61CC"/>
    <w:rsid w:val="00D1540B"/>
    <w:rsid w:val="00D23593"/>
    <w:rsid w:val="00D30BB5"/>
    <w:rsid w:val="00D315AA"/>
    <w:rsid w:val="00D33A19"/>
    <w:rsid w:val="00D3597D"/>
    <w:rsid w:val="00D422F9"/>
    <w:rsid w:val="00D64161"/>
    <w:rsid w:val="00D7214C"/>
    <w:rsid w:val="00D81D80"/>
    <w:rsid w:val="00D838D6"/>
    <w:rsid w:val="00D90E32"/>
    <w:rsid w:val="00DC46C9"/>
    <w:rsid w:val="00DC7BC8"/>
    <w:rsid w:val="00DD0D73"/>
    <w:rsid w:val="00DD4C39"/>
    <w:rsid w:val="00DE0192"/>
    <w:rsid w:val="00DE2097"/>
    <w:rsid w:val="00DE4149"/>
    <w:rsid w:val="00E00C53"/>
    <w:rsid w:val="00E05E6E"/>
    <w:rsid w:val="00E10725"/>
    <w:rsid w:val="00E13417"/>
    <w:rsid w:val="00E17E40"/>
    <w:rsid w:val="00E50FA0"/>
    <w:rsid w:val="00E5132E"/>
    <w:rsid w:val="00E5299A"/>
    <w:rsid w:val="00E55983"/>
    <w:rsid w:val="00E70D6C"/>
    <w:rsid w:val="00E717EE"/>
    <w:rsid w:val="00E815D7"/>
    <w:rsid w:val="00E8344C"/>
    <w:rsid w:val="00E955C1"/>
    <w:rsid w:val="00EA0A0E"/>
    <w:rsid w:val="00EA1823"/>
    <w:rsid w:val="00EA278B"/>
    <w:rsid w:val="00EA318E"/>
    <w:rsid w:val="00EC50B4"/>
    <w:rsid w:val="00ED15C5"/>
    <w:rsid w:val="00ED5090"/>
    <w:rsid w:val="00ED792A"/>
    <w:rsid w:val="00EF13C5"/>
    <w:rsid w:val="00F0189C"/>
    <w:rsid w:val="00F02121"/>
    <w:rsid w:val="00F06D6D"/>
    <w:rsid w:val="00F158A7"/>
    <w:rsid w:val="00F2782C"/>
    <w:rsid w:val="00F35690"/>
    <w:rsid w:val="00F514C5"/>
    <w:rsid w:val="00F55A7C"/>
    <w:rsid w:val="00F675E9"/>
    <w:rsid w:val="00F73878"/>
    <w:rsid w:val="00F806CA"/>
    <w:rsid w:val="00F9002D"/>
    <w:rsid w:val="00F96880"/>
    <w:rsid w:val="00FB44F4"/>
    <w:rsid w:val="00FD0B6D"/>
    <w:rsid w:val="00FD1083"/>
    <w:rsid w:val="00FE6D2C"/>
    <w:rsid w:val="00FE6FFC"/>
    <w:rsid w:val="00FF4303"/>
    <w:rsid w:val="00FF4810"/>
    <w:rsid w:val="00FF4D4B"/>
    <w:rsid w:val="192A0918"/>
    <w:rsid w:val="314201E2"/>
    <w:rsid w:val="3B1D4104"/>
    <w:rsid w:val="68B85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HTML 预设格式 字符"/>
    <w:basedOn w:val="8"/>
    <w:link w:val="4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paragraph" w:customStyle="1" w:styleId="11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页眉 字符"/>
    <w:basedOn w:val="8"/>
    <w:link w:val="3"/>
    <w:uiPriority w:val="99"/>
    <w:rPr>
      <w:sz w:val="18"/>
      <w:szCs w:val="18"/>
    </w:rPr>
  </w:style>
  <w:style w:type="character" w:customStyle="1" w:styleId="14">
    <w:name w:val="页脚 字符"/>
    <w:basedOn w:val="8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309</Words>
  <Characters>311</Characters>
  <Lines>2</Lines>
  <Paragraphs>1</Paragraphs>
  <TotalTime>1136</TotalTime>
  <ScaleCrop>false</ScaleCrop>
  <LinksUpToDate>false</LinksUpToDate>
  <CharactersWithSpaces>315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2019-01-16T02:56:00Z</dcterms:created>
  <dc:creator>媛霞</dc:creator>
  <cp:lastModifiedBy>姚</cp:lastModifiedBy>
  <dcterms:modified xsi:type="dcterms:W3CDTF">2022-05-13T09:30:52Z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D15866A125B4402C9E1A439E53150C97</vt:lpwstr>
  </property>
</Properties>
</file>